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4"/>
        <w:gridCol w:w="74"/>
        <w:gridCol w:w="80"/>
        <w:gridCol w:w="267"/>
        <w:gridCol w:w="18"/>
        <w:gridCol w:w="419"/>
        <w:gridCol w:w="288"/>
        <w:gridCol w:w="3791"/>
        <w:gridCol w:w="590"/>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7D7E9A">
              <w:rPr>
                <w:rFonts w:ascii="Arial Narrow" w:hAnsi="Arial Narrow" w:cs="Arial"/>
                <w:b/>
                <w:color w:val="000000"/>
                <w:sz w:val="18"/>
                <w:szCs w:val="18"/>
              </w:rPr>
              <w:t>St Margaret, Ifield.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5F459D" w:rsidRPr="00EF668F" w:rsidRDefault="005F459D" w:rsidP="0080522E">
            <w:pPr>
              <w:jc w:val="center"/>
              <w:rPr>
                <w:rFonts w:ascii="Wingdings" w:hAnsi="Wingdings"/>
                <w:sz w:val="20"/>
                <w:szCs w:val="20"/>
              </w:rPr>
            </w:pPr>
            <w:r w:rsidRPr="00EF668F">
              <w:rPr>
                <w:rFonts w:ascii="Wingdings" w:hAnsi="Wingdings"/>
                <w:sz w:val="20"/>
                <w:szCs w:val="20"/>
              </w:rPr>
              <w:t></w:t>
            </w:r>
          </w:p>
        </w:tc>
      </w:tr>
      <w:tr w:rsidR="005F459D" w:rsidRPr="00323C34"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5F459D" w:rsidRPr="00F669F6" w:rsidRDefault="005F459D" w:rsidP="0080522E">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17</w:t>
            </w:r>
            <w:r w:rsidRPr="002F736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AUGUST</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9</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after  TRINITY</w:t>
            </w:r>
          </w:p>
        </w:tc>
      </w:tr>
      <w:tr w:rsidR="005F459D" w:rsidRPr="00323C34"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5F459D" w:rsidRPr="00323C34" w:rsidRDefault="005F459D" w:rsidP="0080522E">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5F459D" w:rsidRDefault="005F459D" w:rsidP="0080522E">
            <w:pPr>
              <w:shd w:val="clear" w:color="auto" w:fill="FFFFFF"/>
              <w:rPr>
                <w:rFonts w:ascii="Arial" w:hAnsi="Arial" w:cs="Arial"/>
                <w:color w:val="000000" w:themeColor="text1"/>
                <w:sz w:val="20"/>
                <w:szCs w:val="18"/>
              </w:rPr>
            </w:pPr>
            <w:r w:rsidRPr="00323C34">
              <w:rPr>
                <w:rFonts w:ascii="Arial" w:hAnsi="Arial" w:cs="Arial"/>
                <w:b/>
                <w:color w:val="000000" w:themeColor="text1"/>
                <w:sz w:val="22"/>
                <w:szCs w:val="22"/>
              </w:rPr>
              <w:t xml:space="preserve">Parish Eucharist </w:t>
            </w:r>
            <w:r>
              <w:rPr>
                <w:rFonts w:ascii="Arial" w:hAnsi="Arial" w:cs="Arial"/>
                <w:b/>
                <w:color w:val="000000" w:themeColor="text1"/>
                <w:sz w:val="22"/>
                <w:szCs w:val="22"/>
              </w:rPr>
              <w:br/>
            </w:r>
            <w:r>
              <w:rPr>
                <w:rFonts w:ascii="Arial" w:hAnsi="Arial" w:cs="Arial"/>
                <w:b/>
                <w:color w:val="000000" w:themeColor="text1"/>
                <w:sz w:val="20"/>
                <w:szCs w:val="18"/>
              </w:rPr>
              <w:t xml:space="preserve">  </w:t>
            </w:r>
            <w:r w:rsidRPr="00825446">
              <w:rPr>
                <w:rFonts w:ascii="Arial" w:hAnsi="Arial" w:cs="Arial"/>
                <w:i/>
                <w:color w:val="000000" w:themeColor="text1"/>
                <w:sz w:val="20"/>
                <w:szCs w:val="18"/>
              </w:rPr>
              <w:t>OT Reading:</w:t>
            </w:r>
            <w:r>
              <w:rPr>
                <w:rFonts w:ascii="Arial" w:hAnsi="Arial" w:cs="Arial"/>
                <w:i/>
                <w:color w:val="000000" w:themeColor="text1"/>
                <w:sz w:val="20"/>
                <w:szCs w:val="18"/>
              </w:rPr>
              <w:t xml:space="preserve">     </w:t>
            </w:r>
            <w:r>
              <w:rPr>
                <w:rFonts w:ascii="Arial" w:hAnsi="Arial" w:cs="Arial"/>
                <w:b/>
                <w:color w:val="000000" w:themeColor="text1"/>
                <w:sz w:val="20"/>
                <w:szCs w:val="18"/>
              </w:rPr>
              <w:t>Isaiah 5</w:t>
            </w:r>
            <w:r>
              <w:rPr>
                <w:rFonts w:ascii="Arial" w:hAnsi="Arial" w:cs="Arial"/>
                <w:color w:val="000000" w:themeColor="text1"/>
                <w:sz w:val="20"/>
                <w:szCs w:val="18"/>
              </w:rPr>
              <w:t>: 1-7  (OT page 582)</w:t>
            </w:r>
          </w:p>
          <w:p w:rsidR="005F459D" w:rsidRDefault="005F459D" w:rsidP="0080522E">
            <w:pPr>
              <w:shd w:val="clear" w:color="auto" w:fill="FFFFFF"/>
              <w:rPr>
                <w:rFonts w:ascii="Arial" w:hAnsi="Arial" w:cs="Arial"/>
                <w:b/>
                <w:color w:val="000000" w:themeColor="text1"/>
                <w:sz w:val="20"/>
                <w:szCs w:val="18"/>
              </w:rPr>
            </w:pPr>
            <w:r>
              <w:rPr>
                <w:rFonts w:ascii="Arial" w:hAnsi="Arial" w:cs="Arial"/>
                <w:color w:val="000000" w:themeColor="text1"/>
                <w:sz w:val="20"/>
                <w:szCs w:val="18"/>
              </w:rPr>
              <w:t xml:space="preserve">  </w:t>
            </w:r>
            <w:r w:rsidRPr="00825446">
              <w:rPr>
                <w:rFonts w:ascii="Arial" w:hAnsi="Arial" w:cs="Arial"/>
                <w:i/>
                <w:color w:val="000000" w:themeColor="text1"/>
                <w:sz w:val="20"/>
                <w:szCs w:val="18"/>
              </w:rPr>
              <w:t>Psalm:</w:t>
            </w:r>
            <w:r>
              <w:rPr>
                <w:rFonts w:ascii="Arial" w:hAnsi="Arial" w:cs="Arial"/>
                <w:i/>
                <w:color w:val="000000" w:themeColor="text1"/>
                <w:sz w:val="20"/>
                <w:szCs w:val="18"/>
              </w:rPr>
              <w:t xml:space="preserve">              </w:t>
            </w:r>
            <w:r w:rsidRPr="00825446">
              <w:rPr>
                <w:rFonts w:ascii="Arial" w:hAnsi="Arial" w:cs="Arial"/>
                <w:b/>
                <w:color w:val="000000" w:themeColor="text1"/>
                <w:sz w:val="20"/>
                <w:szCs w:val="18"/>
              </w:rPr>
              <w:t>80, verses 9</w:t>
            </w:r>
            <w:r w:rsidR="00D67B98">
              <w:rPr>
                <w:rFonts w:ascii="Arial" w:hAnsi="Arial" w:cs="Arial"/>
                <w:b/>
                <w:color w:val="000000" w:themeColor="text1"/>
                <w:sz w:val="20"/>
                <w:szCs w:val="18"/>
              </w:rPr>
              <w:t xml:space="preserve"> </w:t>
            </w:r>
            <w:r w:rsidRPr="00825446">
              <w:rPr>
                <w:rFonts w:ascii="Arial" w:hAnsi="Arial" w:cs="Arial"/>
                <w:b/>
                <w:color w:val="000000" w:themeColor="text1"/>
                <w:sz w:val="20"/>
                <w:szCs w:val="18"/>
              </w:rPr>
              <w:t>-</w:t>
            </w:r>
            <w:r w:rsidR="00D67B98">
              <w:rPr>
                <w:rFonts w:ascii="Arial" w:hAnsi="Arial" w:cs="Arial"/>
                <w:b/>
                <w:color w:val="000000" w:themeColor="text1"/>
                <w:sz w:val="20"/>
                <w:szCs w:val="18"/>
              </w:rPr>
              <w:t xml:space="preserve"> </w:t>
            </w:r>
            <w:r w:rsidRPr="00825446">
              <w:rPr>
                <w:rFonts w:ascii="Arial" w:hAnsi="Arial" w:cs="Arial"/>
                <w:b/>
                <w:color w:val="000000" w:themeColor="text1"/>
                <w:sz w:val="20"/>
                <w:szCs w:val="18"/>
              </w:rPr>
              <w:t>end</w:t>
            </w:r>
          </w:p>
          <w:p w:rsidR="005F459D" w:rsidRPr="00825446" w:rsidRDefault="005F459D" w:rsidP="0080522E">
            <w:pPr>
              <w:shd w:val="clear" w:color="auto" w:fill="FFFFFF"/>
              <w:rPr>
                <w:rFonts w:ascii="Arial" w:hAnsi="Arial" w:cs="Arial"/>
                <w:i/>
                <w:color w:val="000000" w:themeColor="text1"/>
                <w:sz w:val="20"/>
                <w:szCs w:val="18"/>
              </w:rPr>
            </w:pPr>
            <w:r>
              <w:rPr>
                <w:rFonts w:ascii="Arial" w:hAnsi="Arial" w:cs="Arial"/>
                <w:i/>
                <w:color w:val="000000" w:themeColor="text1"/>
                <w:sz w:val="20"/>
                <w:szCs w:val="18"/>
              </w:rPr>
              <w:t xml:space="preserve">  NT Reading:    </w:t>
            </w:r>
            <w:r w:rsidRPr="00825446">
              <w:rPr>
                <w:rFonts w:ascii="Arial" w:hAnsi="Arial" w:cs="Arial"/>
                <w:color w:val="000000" w:themeColor="text1"/>
                <w:sz w:val="20"/>
                <w:szCs w:val="18"/>
              </w:rPr>
              <w:t xml:space="preserve"> </w:t>
            </w:r>
            <w:r w:rsidRPr="00825446">
              <w:rPr>
                <w:rFonts w:ascii="Arial" w:hAnsi="Arial" w:cs="Arial"/>
                <w:b/>
                <w:color w:val="000000" w:themeColor="text1"/>
                <w:sz w:val="20"/>
                <w:szCs w:val="18"/>
              </w:rPr>
              <w:t>Hebrews 11</w:t>
            </w:r>
            <w:r>
              <w:rPr>
                <w:rFonts w:ascii="Arial" w:hAnsi="Arial" w:cs="Arial"/>
                <w:color w:val="000000" w:themeColor="text1"/>
                <w:sz w:val="20"/>
                <w:szCs w:val="18"/>
              </w:rPr>
              <w:t>:</w:t>
            </w:r>
            <w:r w:rsidRPr="00825446">
              <w:rPr>
                <w:rFonts w:ascii="Arial" w:hAnsi="Arial" w:cs="Arial"/>
                <w:color w:val="000000" w:themeColor="text1"/>
                <w:sz w:val="20"/>
                <w:szCs w:val="18"/>
              </w:rPr>
              <w:t>29 -</w:t>
            </w:r>
            <w:r w:rsidRPr="000B483C">
              <w:rPr>
                <w:rFonts w:ascii="Arial" w:hAnsi="Arial" w:cs="Arial"/>
                <w:b/>
                <w:color w:val="000000" w:themeColor="text1"/>
                <w:sz w:val="20"/>
                <w:szCs w:val="18"/>
              </w:rPr>
              <w:t>12</w:t>
            </w:r>
            <w:r w:rsidRPr="00825446">
              <w:rPr>
                <w:rFonts w:ascii="Arial" w:hAnsi="Arial" w:cs="Arial"/>
                <w:color w:val="000000" w:themeColor="text1"/>
                <w:sz w:val="20"/>
                <w:szCs w:val="18"/>
              </w:rPr>
              <w:t>:2</w:t>
            </w:r>
            <w:r>
              <w:rPr>
                <w:rFonts w:ascii="Arial" w:hAnsi="Arial" w:cs="Arial"/>
                <w:color w:val="000000" w:themeColor="text1"/>
                <w:sz w:val="20"/>
                <w:szCs w:val="18"/>
              </w:rPr>
              <w:t xml:space="preserve">  (page 215)</w:t>
            </w:r>
          </w:p>
          <w:p w:rsidR="005F459D" w:rsidRPr="00323C34" w:rsidRDefault="005F459D" w:rsidP="0080522E">
            <w:pPr>
              <w:shd w:val="clear" w:color="auto" w:fill="FFFFFF"/>
              <w:rPr>
                <w:rFonts w:ascii="Arial" w:hAnsi="Arial" w:cs="Arial"/>
                <w:i/>
                <w:color w:val="000000" w:themeColor="text1"/>
                <w:sz w:val="20"/>
                <w:szCs w:val="18"/>
              </w:rPr>
            </w:pPr>
            <w:r w:rsidRPr="00323C34">
              <w:rPr>
                <w:rFonts w:ascii="Arial" w:hAnsi="Arial" w:cs="Arial"/>
                <w:b/>
                <w:color w:val="000000" w:themeColor="text1"/>
                <w:sz w:val="20"/>
                <w:szCs w:val="18"/>
              </w:rP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12</w:t>
            </w:r>
            <w:r>
              <w:rPr>
                <w:rFonts w:ascii="Arial" w:hAnsi="Arial" w:cs="Arial"/>
                <w:color w:val="000000" w:themeColor="text1"/>
                <w:sz w:val="20"/>
                <w:szCs w:val="18"/>
              </w:rPr>
              <w:t>: 49-56  (NT page  72)</w:t>
            </w: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2F736B" w:rsidRPr="00EF668F" w:rsidRDefault="002F736B" w:rsidP="008876D1">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11"/>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5F459D" w:rsidRPr="00323C34" w:rsidTr="005F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5F459D" w:rsidRPr="00323C34" w:rsidRDefault="005F459D" w:rsidP="007C2AF0">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20</w:t>
            </w:r>
            <w:r w:rsidRPr="00DD275D">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4329" w:type="pct"/>
            <w:gridSpan w:val="9"/>
            <w:tcBorders>
              <w:right w:val="single" w:sz="12" w:space="0" w:color="auto"/>
            </w:tcBorders>
          </w:tcPr>
          <w:p w:rsidR="005F459D" w:rsidRPr="005F459D" w:rsidRDefault="005F459D" w:rsidP="008647AE">
            <w:pPr>
              <w:shd w:val="clear" w:color="auto" w:fill="FFFFFF"/>
              <w:jc w:val="both"/>
              <w:rPr>
                <w:rFonts w:ascii="Arial" w:hAnsi="Arial" w:cs="Arial"/>
                <w:b/>
                <w:color w:val="000000" w:themeColor="text1"/>
                <w:sz w:val="20"/>
                <w:szCs w:val="20"/>
                <w:u w:val="single"/>
              </w:rPr>
            </w:pPr>
            <w:r w:rsidRPr="005F459D">
              <w:rPr>
                <w:rFonts w:ascii="Arial" w:hAnsi="Arial" w:cs="Arial"/>
                <w:b/>
                <w:color w:val="000000" w:themeColor="text1"/>
                <w:sz w:val="20"/>
                <w:szCs w:val="20"/>
                <w:u w:val="single"/>
              </w:rPr>
              <w:t>BERNARD</w:t>
            </w:r>
            <w:r>
              <w:rPr>
                <w:rFonts w:ascii="Arial" w:hAnsi="Arial" w:cs="Arial"/>
                <w:b/>
                <w:color w:val="000000" w:themeColor="text1"/>
                <w:sz w:val="20"/>
                <w:szCs w:val="20"/>
                <w:u w:val="single"/>
              </w:rPr>
              <w:t xml:space="preserve">, Abbot </w:t>
            </w:r>
            <w:r w:rsidRPr="005F459D">
              <w:rPr>
                <w:rFonts w:ascii="Arial" w:hAnsi="Arial" w:cs="Arial"/>
                <w:b/>
                <w:color w:val="000000" w:themeColor="text1"/>
                <w:sz w:val="20"/>
                <w:szCs w:val="20"/>
                <w:u w:val="single"/>
              </w:rPr>
              <w:t xml:space="preserve"> of Clairvaux </w:t>
            </w:r>
          </w:p>
        </w:tc>
      </w:tr>
      <w:tr w:rsidR="005F459D" w:rsidRPr="00323C34"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5F459D" w:rsidRPr="00323C34" w:rsidRDefault="005F459D" w:rsidP="005F459D">
            <w:pPr>
              <w:rPr>
                <w:rFonts w:ascii="Arial Narrow" w:hAnsi="Arial Narrow" w:cs="Arial"/>
                <w:b/>
                <w:color w:val="000000" w:themeColor="text1"/>
                <w:sz w:val="20"/>
                <w:szCs w:val="20"/>
              </w:rPr>
            </w:pPr>
          </w:p>
        </w:tc>
        <w:tc>
          <w:tcPr>
            <w:tcW w:w="579" w:type="pct"/>
            <w:gridSpan w:val="5"/>
          </w:tcPr>
          <w:p w:rsidR="005F459D" w:rsidRPr="00323C34" w:rsidRDefault="005F459D" w:rsidP="008647AE">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0" w:type="pct"/>
            <w:gridSpan w:val="4"/>
            <w:tcBorders>
              <w:right w:val="single" w:sz="12" w:space="0" w:color="auto"/>
            </w:tcBorders>
          </w:tcPr>
          <w:p w:rsidR="005F459D" w:rsidRPr="001E2FD8" w:rsidRDefault="005F459D" w:rsidP="008647AE">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5F459D" w:rsidRPr="002F736B" w:rsidRDefault="005F459D" w:rsidP="005F459D">
            <w:pPr>
              <w:shd w:val="clear" w:color="auto" w:fill="FFFFFF"/>
              <w:rPr>
                <w:rFonts w:ascii="Arial" w:hAnsi="Arial" w:cs="Arial"/>
                <w:color w:val="000000" w:themeColor="text1"/>
                <w:sz w:val="20"/>
                <w:szCs w:val="20"/>
              </w:rPr>
            </w:pPr>
            <w:r>
              <w:rPr>
                <w:rFonts w:ascii="Arial" w:hAnsi="Arial" w:cs="Arial"/>
                <w:i/>
                <w:color w:val="000000" w:themeColor="text1"/>
                <w:sz w:val="20"/>
                <w:szCs w:val="20"/>
              </w:rPr>
              <w:t xml:space="preserve">    N</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Pr>
                <w:rFonts w:ascii="Arial" w:hAnsi="Arial" w:cs="Arial"/>
                <w:b/>
                <w:color w:val="000000" w:themeColor="text1"/>
                <w:sz w:val="20"/>
                <w:szCs w:val="20"/>
              </w:rPr>
              <w:t>Revelation 19</w:t>
            </w:r>
            <w:r>
              <w:rPr>
                <w:rFonts w:ascii="Arial" w:hAnsi="Arial" w:cs="Arial"/>
                <w:color w:val="000000" w:themeColor="text1"/>
                <w:sz w:val="20"/>
                <w:szCs w:val="20"/>
              </w:rPr>
              <w:t>: 5-9</w:t>
            </w:r>
            <w:r>
              <w:rPr>
                <w:rFonts w:ascii="Arial" w:hAnsi="Arial" w:cs="Arial"/>
                <w:b/>
                <w:color w:val="000000" w:themeColor="text1"/>
                <w:sz w:val="20"/>
                <w:szCs w:val="20"/>
              </w:rPr>
              <w:t xml:space="preserve">  </w:t>
            </w:r>
            <w:r w:rsidRPr="000B483C">
              <w:rPr>
                <w:rFonts w:ascii="Arial" w:hAnsi="Arial" w:cs="Arial"/>
                <w:color w:val="000000" w:themeColor="text1"/>
                <w:sz w:val="20"/>
                <w:szCs w:val="20"/>
              </w:rPr>
              <w:t xml:space="preserve"> (</w:t>
            </w:r>
            <w:r>
              <w:rPr>
                <w:rFonts w:ascii="Arial" w:hAnsi="Arial" w:cs="Arial"/>
                <w:color w:val="000000" w:themeColor="text1"/>
                <w:sz w:val="20"/>
                <w:szCs w:val="20"/>
              </w:rPr>
              <w:t xml:space="preserve">NT page </w:t>
            </w:r>
            <w:r w:rsidR="00EF668F">
              <w:rPr>
                <w:rFonts w:ascii="Arial" w:hAnsi="Arial" w:cs="Arial"/>
                <w:color w:val="000000" w:themeColor="text1"/>
                <w:sz w:val="20"/>
                <w:szCs w:val="20"/>
              </w:rPr>
              <w:t xml:space="preserve"> 246</w:t>
            </w:r>
            <w:r w:rsidRPr="000B483C">
              <w:rPr>
                <w:rFonts w:ascii="Arial" w:hAnsi="Arial" w:cs="Arial"/>
                <w:color w:val="000000" w:themeColor="text1"/>
                <w:sz w:val="20"/>
                <w:szCs w:val="20"/>
              </w:rPr>
              <w:t>)</w:t>
            </w:r>
            <w:r w:rsidRPr="00323C34">
              <w:rPr>
                <w:rFonts w:ascii="Arial" w:hAnsi="Arial" w:cs="Arial"/>
                <w:color w:val="000000" w:themeColor="text1"/>
                <w:sz w:val="20"/>
                <w:szCs w:val="20"/>
              </w:rPr>
              <w:br/>
              <w:t xml:space="preserve">    </w:t>
            </w:r>
            <w:r w:rsidRPr="00F669F6">
              <w:rPr>
                <w:rFonts w:ascii="Arial" w:hAnsi="Arial" w:cs="Arial"/>
                <w:i/>
                <w:color w:val="000000" w:themeColor="text1"/>
                <w:sz w:val="20"/>
                <w:szCs w:val="20"/>
              </w:rPr>
              <w:t>Gospel:</w:t>
            </w:r>
            <w:r w:rsidRPr="00323C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hAnsi="Arial" w:cs="Arial"/>
                <w:b/>
                <w:color w:val="000000" w:themeColor="text1"/>
                <w:sz w:val="20"/>
                <w:szCs w:val="20"/>
              </w:rPr>
              <w:t>Luke 12</w:t>
            </w:r>
            <w:r>
              <w:rPr>
                <w:rFonts w:ascii="Arial" w:hAnsi="Arial" w:cs="Arial"/>
                <w:color w:val="000000" w:themeColor="text1"/>
                <w:sz w:val="20"/>
                <w:szCs w:val="20"/>
              </w:rPr>
              <w:t xml:space="preserve">: 32-37  (NT page </w:t>
            </w:r>
            <w:r w:rsidR="00EF668F">
              <w:rPr>
                <w:rFonts w:ascii="Arial" w:hAnsi="Arial" w:cs="Arial"/>
                <w:color w:val="000000" w:themeColor="text1"/>
                <w:sz w:val="20"/>
                <w:szCs w:val="20"/>
              </w:rPr>
              <w:t>71)</w:t>
            </w:r>
          </w:p>
        </w:tc>
      </w:tr>
      <w:tr w:rsidR="005F459D" w:rsidRPr="00323C34"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574" w:type="pct"/>
            <w:tcBorders>
              <w:left w:val="single" w:sz="12" w:space="0" w:color="auto"/>
              <w:bottom w:val="single" w:sz="4" w:space="0" w:color="auto"/>
            </w:tcBorders>
          </w:tcPr>
          <w:p w:rsidR="005F459D" w:rsidRPr="00323C34" w:rsidRDefault="005F459D" w:rsidP="008876D1">
            <w:pPr>
              <w:rPr>
                <w:rFonts w:ascii="Arial Narrow" w:hAnsi="Arial Narrow" w:cs="Arial"/>
                <w:b/>
                <w:color w:val="000000" w:themeColor="text1"/>
                <w:sz w:val="20"/>
                <w:szCs w:val="20"/>
              </w:rPr>
            </w:pPr>
          </w:p>
        </w:tc>
        <w:tc>
          <w:tcPr>
            <w:tcW w:w="676" w:type="pct"/>
            <w:gridSpan w:val="6"/>
            <w:tcBorders>
              <w:bottom w:val="single" w:sz="4" w:space="0" w:color="auto"/>
            </w:tcBorders>
          </w:tcPr>
          <w:p w:rsidR="005F459D" w:rsidRPr="00323C34" w:rsidRDefault="005F459D" w:rsidP="008876D1">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750" w:type="pct"/>
            <w:gridSpan w:val="4"/>
            <w:tcBorders>
              <w:bottom w:val="single" w:sz="4" w:space="0" w:color="auto"/>
              <w:right w:val="single" w:sz="12" w:space="0" w:color="auto"/>
            </w:tcBorders>
          </w:tcPr>
          <w:p w:rsidR="005F459D" w:rsidRPr="00C1793C" w:rsidRDefault="005F459D" w:rsidP="008876D1">
            <w:pPr>
              <w:shd w:val="clear" w:color="auto" w:fill="FFFFFF"/>
              <w:jc w:val="both"/>
              <w:rPr>
                <w:rFonts w:ascii="Arial" w:hAnsi="Arial" w:cs="Arial"/>
                <w:color w:val="000000" w:themeColor="text1"/>
                <w:sz w:val="20"/>
                <w:szCs w:val="20"/>
              </w:rPr>
            </w:pPr>
            <w:r>
              <w:rPr>
                <w:rFonts w:ascii="Arial" w:hAnsi="Arial" w:cs="Arial"/>
                <w:b/>
                <w:color w:val="000000" w:themeColor="text1"/>
                <w:sz w:val="20"/>
                <w:szCs w:val="20"/>
              </w:rPr>
              <w:t>Craft &amp; Chat Meeting</w:t>
            </w:r>
            <w:r>
              <w:rPr>
                <w:rFonts w:ascii="Arial" w:hAnsi="Arial" w:cs="Arial"/>
                <w:color w:val="000000" w:themeColor="text1"/>
                <w:sz w:val="20"/>
                <w:szCs w:val="20"/>
              </w:rPr>
              <w:t xml:space="preserve"> - Lounge</w:t>
            </w:r>
          </w:p>
        </w:tc>
      </w:tr>
      <w:tr w:rsidR="005F459D"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5F459D" w:rsidRPr="00EF668F" w:rsidRDefault="005F459D" w:rsidP="0080522E">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5F459D"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5F459D" w:rsidRPr="00F669F6" w:rsidRDefault="005F459D" w:rsidP="005F459D">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24</w:t>
            </w:r>
            <w:r w:rsidRPr="002F736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AUGUST</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BARTHOLOMEW, Apostle</w:t>
            </w:r>
          </w:p>
        </w:tc>
      </w:tr>
      <w:tr w:rsidR="005F459D" w:rsidRPr="00323C34"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5F459D" w:rsidRPr="00323C34" w:rsidRDefault="005F459D"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5F459D" w:rsidRDefault="005F459D" w:rsidP="00774F5C">
            <w:pPr>
              <w:shd w:val="clear" w:color="auto" w:fill="FFFFFF"/>
              <w:rPr>
                <w:rFonts w:ascii="Arial" w:hAnsi="Arial" w:cs="Arial"/>
                <w:color w:val="000000" w:themeColor="text1"/>
                <w:sz w:val="20"/>
                <w:szCs w:val="18"/>
              </w:rPr>
            </w:pPr>
            <w:r w:rsidRPr="00323C34">
              <w:rPr>
                <w:rFonts w:ascii="Arial" w:hAnsi="Arial" w:cs="Arial"/>
                <w:b/>
                <w:color w:val="000000" w:themeColor="text1"/>
                <w:sz w:val="22"/>
                <w:szCs w:val="22"/>
              </w:rPr>
              <w:t xml:space="preserve">Parish Eucharist </w:t>
            </w:r>
            <w:r>
              <w:rPr>
                <w:rFonts w:ascii="Arial" w:hAnsi="Arial" w:cs="Arial"/>
                <w:b/>
                <w:color w:val="000000" w:themeColor="text1"/>
                <w:sz w:val="22"/>
                <w:szCs w:val="22"/>
              </w:rPr>
              <w:br/>
            </w:r>
            <w:r>
              <w:rPr>
                <w:rFonts w:ascii="Arial" w:hAnsi="Arial" w:cs="Arial"/>
                <w:b/>
                <w:color w:val="000000" w:themeColor="text1"/>
                <w:sz w:val="20"/>
                <w:szCs w:val="18"/>
              </w:rPr>
              <w:t xml:space="preserve">  </w:t>
            </w:r>
            <w:r w:rsidRPr="00825446">
              <w:rPr>
                <w:rFonts w:ascii="Arial" w:hAnsi="Arial" w:cs="Arial"/>
                <w:i/>
                <w:color w:val="000000" w:themeColor="text1"/>
                <w:sz w:val="20"/>
                <w:szCs w:val="18"/>
              </w:rPr>
              <w:t>OT Reading:</w:t>
            </w:r>
            <w:r>
              <w:rPr>
                <w:rFonts w:ascii="Arial" w:hAnsi="Arial" w:cs="Arial"/>
                <w:i/>
                <w:color w:val="000000" w:themeColor="text1"/>
                <w:sz w:val="20"/>
                <w:szCs w:val="18"/>
              </w:rPr>
              <w:t xml:space="preserve">     </w:t>
            </w:r>
            <w:r>
              <w:rPr>
                <w:rFonts w:ascii="Arial" w:hAnsi="Arial" w:cs="Arial"/>
                <w:b/>
                <w:color w:val="000000" w:themeColor="text1"/>
                <w:sz w:val="20"/>
                <w:szCs w:val="18"/>
              </w:rPr>
              <w:t>Isaiah 43</w:t>
            </w:r>
            <w:r>
              <w:rPr>
                <w:rFonts w:ascii="Arial" w:hAnsi="Arial" w:cs="Arial"/>
                <w:color w:val="000000" w:themeColor="text1"/>
                <w:sz w:val="20"/>
                <w:szCs w:val="18"/>
              </w:rPr>
              <w:t>: 6-13:</w:t>
            </w:r>
            <w:r w:rsidR="00EF668F">
              <w:rPr>
                <w:rFonts w:ascii="Arial" w:hAnsi="Arial" w:cs="Arial"/>
                <w:color w:val="000000" w:themeColor="text1"/>
                <w:sz w:val="20"/>
                <w:szCs w:val="18"/>
              </w:rPr>
              <w:t xml:space="preserve"> </w:t>
            </w:r>
            <w:r>
              <w:rPr>
                <w:rFonts w:ascii="Arial" w:hAnsi="Arial" w:cs="Arial"/>
                <w:color w:val="000000" w:themeColor="text1"/>
                <w:sz w:val="20"/>
                <w:szCs w:val="18"/>
              </w:rPr>
              <w:t xml:space="preserve"> (OT page </w:t>
            </w:r>
            <w:r w:rsidR="00EF668F">
              <w:rPr>
                <w:rFonts w:ascii="Arial" w:hAnsi="Arial" w:cs="Arial"/>
                <w:color w:val="000000" w:themeColor="text1"/>
                <w:sz w:val="20"/>
                <w:szCs w:val="18"/>
              </w:rPr>
              <w:t>616</w:t>
            </w:r>
            <w:r>
              <w:rPr>
                <w:rFonts w:ascii="Arial" w:hAnsi="Arial" w:cs="Arial"/>
                <w:color w:val="000000" w:themeColor="text1"/>
                <w:sz w:val="20"/>
                <w:szCs w:val="18"/>
              </w:rPr>
              <w:t>)</w:t>
            </w:r>
          </w:p>
          <w:p w:rsidR="005F459D" w:rsidRDefault="005F459D" w:rsidP="00774F5C">
            <w:pPr>
              <w:shd w:val="clear" w:color="auto" w:fill="FFFFFF"/>
              <w:rPr>
                <w:rFonts w:ascii="Arial" w:hAnsi="Arial" w:cs="Arial"/>
                <w:b/>
                <w:color w:val="000000" w:themeColor="text1"/>
                <w:sz w:val="20"/>
                <w:szCs w:val="18"/>
              </w:rPr>
            </w:pPr>
            <w:r>
              <w:rPr>
                <w:rFonts w:ascii="Arial" w:hAnsi="Arial" w:cs="Arial"/>
                <w:color w:val="000000" w:themeColor="text1"/>
                <w:sz w:val="20"/>
                <w:szCs w:val="18"/>
              </w:rPr>
              <w:t xml:space="preserve">  </w:t>
            </w:r>
            <w:r w:rsidRPr="00825446">
              <w:rPr>
                <w:rFonts w:ascii="Arial" w:hAnsi="Arial" w:cs="Arial"/>
                <w:i/>
                <w:color w:val="000000" w:themeColor="text1"/>
                <w:sz w:val="20"/>
                <w:szCs w:val="18"/>
              </w:rPr>
              <w:t>Psalm:</w:t>
            </w:r>
            <w:r>
              <w:rPr>
                <w:rFonts w:ascii="Arial" w:hAnsi="Arial" w:cs="Arial"/>
                <w:i/>
                <w:color w:val="000000" w:themeColor="text1"/>
                <w:sz w:val="20"/>
                <w:szCs w:val="18"/>
              </w:rPr>
              <w:t xml:space="preserve">              </w:t>
            </w:r>
            <w:r>
              <w:rPr>
                <w:rFonts w:ascii="Arial" w:hAnsi="Arial" w:cs="Arial"/>
                <w:b/>
                <w:color w:val="000000" w:themeColor="text1"/>
                <w:sz w:val="20"/>
                <w:szCs w:val="18"/>
              </w:rPr>
              <w:t>145, verses 1-7</w:t>
            </w:r>
          </w:p>
          <w:p w:rsidR="00EF668F" w:rsidRDefault="005F459D" w:rsidP="00EF668F">
            <w:pPr>
              <w:shd w:val="clear" w:color="auto" w:fill="FFFFFF"/>
              <w:rPr>
                <w:rFonts w:ascii="Arial" w:hAnsi="Arial" w:cs="Arial"/>
                <w:i/>
                <w:color w:val="000000" w:themeColor="text1"/>
                <w:sz w:val="20"/>
                <w:szCs w:val="18"/>
              </w:rPr>
            </w:pPr>
            <w:r>
              <w:rPr>
                <w:rFonts w:ascii="Arial" w:hAnsi="Arial" w:cs="Arial"/>
                <w:i/>
                <w:color w:val="000000" w:themeColor="text1"/>
                <w:sz w:val="20"/>
                <w:szCs w:val="18"/>
              </w:rPr>
              <w:t xml:space="preserve">  NT Reading:    </w:t>
            </w:r>
            <w:r w:rsidRPr="00825446">
              <w:rPr>
                <w:rFonts w:ascii="Arial" w:hAnsi="Arial" w:cs="Arial"/>
                <w:color w:val="000000" w:themeColor="text1"/>
                <w:sz w:val="20"/>
                <w:szCs w:val="18"/>
              </w:rPr>
              <w:t xml:space="preserve"> </w:t>
            </w:r>
            <w:r w:rsidR="00EF668F">
              <w:rPr>
                <w:rFonts w:ascii="Arial" w:hAnsi="Arial" w:cs="Arial"/>
                <w:b/>
                <w:color w:val="000000" w:themeColor="text1"/>
                <w:sz w:val="20"/>
                <w:szCs w:val="18"/>
              </w:rPr>
              <w:t>Acts 5</w:t>
            </w:r>
            <w:r w:rsidR="00EF668F">
              <w:rPr>
                <w:rFonts w:ascii="Arial" w:hAnsi="Arial" w:cs="Arial"/>
                <w:color w:val="000000" w:themeColor="text1"/>
                <w:sz w:val="20"/>
                <w:szCs w:val="18"/>
              </w:rPr>
              <w:t xml:space="preserve">: 12-16   (NT page 115 </w:t>
            </w:r>
            <w:r>
              <w:rPr>
                <w:rFonts w:ascii="Arial" w:hAnsi="Arial" w:cs="Arial"/>
                <w:color w:val="000000" w:themeColor="text1"/>
                <w:sz w:val="20"/>
                <w:szCs w:val="18"/>
              </w:rPr>
              <w:t>)</w:t>
            </w:r>
          </w:p>
          <w:p w:rsidR="005F459D" w:rsidRPr="00323C34" w:rsidRDefault="00EF668F" w:rsidP="00EF668F">
            <w:pPr>
              <w:shd w:val="clear" w:color="auto" w:fill="FFFFFF"/>
              <w:rPr>
                <w:rFonts w:ascii="Arial" w:hAnsi="Arial" w:cs="Arial"/>
                <w:i/>
                <w:color w:val="000000" w:themeColor="text1"/>
                <w:sz w:val="20"/>
                <w:szCs w:val="18"/>
              </w:rPr>
            </w:pPr>
            <w:r>
              <w:rPr>
                <w:rFonts w:ascii="Arial" w:hAnsi="Arial" w:cs="Arial"/>
                <w:b/>
                <w:color w:val="000000" w:themeColor="text1"/>
                <w:sz w:val="20"/>
                <w:szCs w:val="18"/>
              </w:rPr>
              <w:t xml:space="preserve"> </w:t>
            </w:r>
            <w:r w:rsidR="005F459D" w:rsidRPr="00323C34">
              <w:rPr>
                <w:rFonts w:ascii="Arial" w:hAnsi="Arial" w:cs="Arial"/>
                <w:b/>
                <w:color w:val="000000" w:themeColor="text1"/>
                <w:sz w:val="20"/>
                <w:szCs w:val="18"/>
              </w:rPr>
              <w:t xml:space="preserve"> </w:t>
            </w:r>
            <w:r w:rsidR="005F459D" w:rsidRPr="00323C34">
              <w:rPr>
                <w:rFonts w:ascii="Arial" w:hAnsi="Arial" w:cs="Arial"/>
                <w:i/>
                <w:color w:val="000000" w:themeColor="text1"/>
                <w:sz w:val="20"/>
                <w:szCs w:val="18"/>
              </w:rPr>
              <w:t>Gospel:</w:t>
            </w:r>
            <w:r w:rsidR="005F459D"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w:t>
            </w:r>
            <w:r w:rsidR="007D7E9A">
              <w:rPr>
                <w:rFonts w:ascii="Arial" w:hAnsi="Arial" w:cs="Arial"/>
                <w:b/>
                <w:color w:val="000000" w:themeColor="text1"/>
                <w:sz w:val="20"/>
                <w:szCs w:val="18"/>
              </w:rPr>
              <w:t xml:space="preserve"> </w:t>
            </w:r>
            <w:r>
              <w:rPr>
                <w:rFonts w:ascii="Arial" w:hAnsi="Arial" w:cs="Arial"/>
                <w:b/>
                <w:color w:val="000000" w:themeColor="text1"/>
                <w:sz w:val="20"/>
                <w:szCs w:val="18"/>
              </w:rPr>
              <w:t>Luke 2</w:t>
            </w:r>
            <w:r w:rsidR="005F459D">
              <w:rPr>
                <w:rFonts w:ascii="Arial" w:hAnsi="Arial" w:cs="Arial"/>
                <w:b/>
                <w:color w:val="000000" w:themeColor="text1"/>
                <w:sz w:val="20"/>
                <w:szCs w:val="18"/>
              </w:rPr>
              <w:t>2</w:t>
            </w:r>
            <w:r w:rsidR="005F459D">
              <w:rPr>
                <w:rFonts w:ascii="Arial" w:hAnsi="Arial" w:cs="Arial"/>
                <w:color w:val="000000" w:themeColor="text1"/>
                <w:sz w:val="20"/>
                <w:szCs w:val="18"/>
              </w:rPr>
              <w:t xml:space="preserve">: </w:t>
            </w:r>
            <w:r>
              <w:rPr>
                <w:rFonts w:ascii="Arial" w:hAnsi="Arial" w:cs="Arial"/>
                <w:color w:val="000000" w:themeColor="text1"/>
                <w:sz w:val="20"/>
                <w:szCs w:val="18"/>
              </w:rPr>
              <w:t xml:space="preserve">24-30   </w:t>
            </w:r>
            <w:r w:rsidR="005F459D">
              <w:rPr>
                <w:rFonts w:ascii="Arial" w:hAnsi="Arial" w:cs="Arial"/>
                <w:color w:val="000000" w:themeColor="text1"/>
                <w:sz w:val="20"/>
                <w:szCs w:val="18"/>
              </w:rPr>
              <w:t xml:space="preserve">(NT page  </w:t>
            </w:r>
            <w:r>
              <w:rPr>
                <w:rFonts w:ascii="Arial" w:hAnsi="Arial" w:cs="Arial"/>
                <w:color w:val="000000" w:themeColor="text1"/>
                <w:sz w:val="20"/>
                <w:szCs w:val="18"/>
              </w:rPr>
              <w:t>83</w:t>
            </w:r>
            <w:r w:rsidR="005F459D">
              <w:rPr>
                <w:rFonts w:ascii="Arial" w:hAnsi="Arial" w:cs="Arial"/>
                <w:color w:val="000000" w:themeColor="text1"/>
                <w:sz w:val="20"/>
                <w:szCs w:val="18"/>
              </w:rPr>
              <w:t>)</w:t>
            </w:r>
          </w:p>
        </w:tc>
      </w:tr>
      <w:tr w:rsidR="005F459D" w:rsidRPr="000B483C"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5F459D" w:rsidRPr="000B483C" w:rsidRDefault="00EF668F" w:rsidP="00FF6284">
            <w:pPr>
              <w:jc w:val="center"/>
              <w:rPr>
                <w:rFonts w:ascii="Wingdings" w:hAnsi="Wingdings"/>
                <w:sz w:val="22"/>
                <w:szCs w:val="22"/>
              </w:rPr>
            </w:pPr>
            <w:r w:rsidRPr="00EF668F">
              <w:rPr>
                <w:rFonts w:ascii="Wingdings" w:hAnsi="Wingdings"/>
                <w:noProof/>
                <w:sz w:val="22"/>
                <w:szCs w:val="22"/>
              </w:rPr>
              <w:drawing>
                <wp:inline distT="0" distB="0" distL="0" distR="0">
                  <wp:extent cx="1086418" cy="880281"/>
                  <wp:effectExtent l="19050" t="0" r="0" b="0"/>
                  <wp:docPr id="6" name="Picture 1" descr="MCj04109350000[1]"/>
                  <wp:cNvGraphicFramePr/>
                  <a:graphic xmlns:a="http://schemas.openxmlformats.org/drawingml/2006/main">
                    <a:graphicData uri="http://schemas.openxmlformats.org/drawingml/2006/picture">
                      <pic:pic xmlns:pic="http://schemas.openxmlformats.org/drawingml/2006/picture">
                        <pic:nvPicPr>
                          <pic:cNvPr id="7180" name="Picture 29" descr="MCj04109350000[1]"/>
                          <pic:cNvPicPr>
                            <a:picLocks noChangeAspect="1" noChangeArrowheads="1"/>
                          </pic:cNvPicPr>
                        </pic:nvPicPr>
                        <pic:blipFill>
                          <a:blip r:embed="rId13"/>
                          <a:srcRect/>
                          <a:stretch>
                            <a:fillRect/>
                          </a:stretch>
                        </pic:blipFill>
                        <pic:spPr bwMode="auto">
                          <a:xfrm>
                            <a:off x="0" y="0"/>
                            <a:ext cx="1088192" cy="881718"/>
                          </a:xfrm>
                          <a:prstGeom prst="rect">
                            <a:avLst/>
                          </a:prstGeom>
                          <a:noFill/>
                          <a:ln w="9525">
                            <a:noFill/>
                            <a:miter lim="800000"/>
                            <a:headEnd/>
                            <a:tailEnd/>
                          </a:ln>
                        </pic:spPr>
                      </pic:pic>
                    </a:graphicData>
                  </a:graphic>
                </wp:inline>
              </w:drawing>
            </w:r>
          </w:p>
        </w:tc>
      </w:tr>
      <w:tr w:rsidR="005F459D" w:rsidRPr="00201241" w:rsidTr="00C1793C">
        <w:tc>
          <w:tcPr>
            <w:tcW w:w="5000" w:type="pct"/>
            <w:gridSpan w:val="11"/>
            <w:tcBorders>
              <w:top w:val="single" w:sz="12" w:space="0" w:color="auto"/>
              <w:left w:val="single" w:sz="12" w:space="0" w:color="auto"/>
              <w:bottom w:val="single" w:sz="12" w:space="0" w:color="auto"/>
              <w:right w:val="single" w:sz="12" w:space="0" w:color="auto"/>
            </w:tcBorders>
          </w:tcPr>
          <w:p w:rsidR="005F459D" w:rsidRPr="004A722D" w:rsidRDefault="005F459D"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5F459D" w:rsidRPr="00D92490" w:rsidRDefault="005F459D"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5F459D" w:rsidRPr="00E13CE2" w:rsidTr="00C1793C">
        <w:tc>
          <w:tcPr>
            <w:tcW w:w="721" w:type="pct"/>
            <w:gridSpan w:val="3"/>
            <w:tcBorders>
              <w:top w:val="single" w:sz="12" w:space="0" w:color="auto"/>
              <w:left w:val="single" w:sz="12" w:space="0" w:color="auto"/>
              <w:right w:val="nil"/>
            </w:tcBorders>
          </w:tcPr>
          <w:p w:rsidR="005F459D" w:rsidRPr="00D73643" w:rsidRDefault="005F459D"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8"/>
            <w:tcBorders>
              <w:top w:val="single" w:sz="12" w:space="0" w:color="auto"/>
              <w:left w:val="nil"/>
              <w:right w:val="single" w:sz="12" w:space="0" w:color="auto"/>
            </w:tcBorders>
          </w:tcPr>
          <w:p w:rsidR="005F459D" w:rsidRPr="00F21105" w:rsidRDefault="005F459D"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5F459D" w:rsidRPr="00F21105" w:rsidRDefault="005F459D"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5F459D" w:rsidRPr="00F21105" w:rsidRDefault="005F459D"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5F459D" w:rsidRPr="00E13CE2" w:rsidTr="00122C06">
        <w:tc>
          <w:tcPr>
            <w:tcW w:w="967" w:type="pct"/>
            <w:gridSpan w:val="6"/>
            <w:tcBorders>
              <w:left w:val="single" w:sz="12" w:space="0" w:color="auto"/>
              <w:bottom w:val="single" w:sz="4" w:space="0" w:color="auto"/>
              <w:right w:val="nil"/>
            </w:tcBorders>
          </w:tcPr>
          <w:p w:rsidR="005F459D" w:rsidRPr="00D73643" w:rsidRDefault="005F459D"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5"/>
            <w:tcBorders>
              <w:left w:val="nil"/>
              <w:bottom w:val="single" w:sz="4" w:space="0" w:color="auto"/>
              <w:right w:val="single" w:sz="12" w:space="0" w:color="auto"/>
            </w:tcBorders>
          </w:tcPr>
          <w:p w:rsidR="005F459D" w:rsidRPr="00D73643" w:rsidRDefault="005F459D"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5F459D" w:rsidRPr="00E13CE2" w:rsidTr="00122C06">
        <w:tc>
          <w:tcPr>
            <w:tcW w:w="967" w:type="pct"/>
            <w:gridSpan w:val="6"/>
            <w:tcBorders>
              <w:left w:val="single" w:sz="12" w:space="0" w:color="auto"/>
              <w:bottom w:val="single" w:sz="12" w:space="0" w:color="auto"/>
              <w:right w:val="nil"/>
            </w:tcBorders>
          </w:tcPr>
          <w:p w:rsidR="005F459D" w:rsidRPr="00D73643" w:rsidRDefault="005F459D"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5F459D" w:rsidRPr="00A738BF" w:rsidRDefault="005F459D"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5F459D" w:rsidRPr="00E13CE2" w:rsidTr="00C24AD2">
        <w:tc>
          <w:tcPr>
            <w:tcW w:w="5000" w:type="pct"/>
            <w:gridSpan w:val="11"/>
            <w:tcBorders>
              <w:left w:val="single" w:sz="12" w:space="0" w:color="auto"/>
              <w:right w:val="single" w:sz="12" w:space="0" w:color="auto"/>
            </w:tcBorders>
          </w:tcPr>
          <w:p w:rsidR="005F459D" w:rsidRPr="00D73643" w:rsidRDefault="005F459D"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5F459D" w:rsidRPr="00D73643" w:rsidRDefault="005F459D"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5F459D" w:rsidRPr="00682613" w:rsidTr="00C24AD2">
        <w:tc>
          <w:tcPr>
            <w:tcW w:w="5000" w:type="pct"/>
            <w:gridSpan w:val="11"/>
            <w:tcBorders>
              <w:left w:val="single" w:sz="12" w:space="0" w:color="auto"/>
              <w:bottom w:val="single" w:sz="12" w:space="0" w:color="auto"/>
              <w:right w:val="single" w:sz="12" w:space="0" w:color="auto"/>
            </w:tcBorders>
          </w:tcPr>
          <w:p w:rsidR="005F459D" w:rsidRPr="00B66AC9" w:rsidRDefault="005F459D"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5F459D"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5F459D" w:rsidRPr="00765B47" w:rsidRDefault="005F459D"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5F459D"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5F459D" w:rsidRPr="005133EA" w:rsidRDefault="005F459D" w:rsidP="00D67B98">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sidR="00D67B98" w:rsidRPr="00D67B98">
              <w:rPr>
                <w:rFonts w:ascii="Rockwell" w:hAnsi="Rockwell"/>
                <w:b/>
                <w:color w:val="000000"/>
                <w:sz w:val="32"/>
                <w:szCs w:val="32"/>
                <w:u w:val="single"/>
              </w:rPr>
              <w:t>SEPTEMBER</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5F459D" w:rsidRPr="005133EA" w:rsidRDefault="00D67B98" w:rsidP="00011506">
            <w:pPr>
              <w:jc w:val="center"/>
              <w:rPr>
                <w:rFonts w:ascii="Rockwell" w:hAnsi="Rockwell"/>
                <w:color w:val="000000"/>
                <w:sz w:val="32"/>
                <w:szCs w:val="12"/>
              </w:rPr>
            </w:pPr>
            <w:r w:rsidRPr="00D67B98">
              <w:rPr>
                <w:rFonts w:ascii="Rockwell" w:hAnsi="Rockwell"/>
                <w:noProof/>
                <w:color w:val="000000"/>
                <w:sz w:val="32"/>
                <w:szCs w:val="12"/>
              </w:rPr>
              <w:drawing>
                <wp:inline distT="0" distB="0" distL="0" distR="0">
                  <wp:extent cx="417678" cy="375314"/>
                  <wp:effectExtent l="19050" t="0" r="1422" b="0"/>
                  <wp:docPr id="10" name="Picture 4" descr="Image result for Free Clip Art Black and White Flowers"/>
                  <wp:cNvGraphicFramePr/>
                  <a:graphic xmlns:a="http://schemas.openxmlformats.org/drawingml/2006/main">
                    <a:graphicData uri="http://schemas.openxmlformats.org/drawingml/2006/picture">
                      <pic:pic xmlns:pic="http://schemas.openxmlformats.org/drawingml/2006/picture">
                        <pic:nvPicPr>
                          <pic:cNvPr id="25625" name="Picture 81" descr="Image result for Free Clip Art Black and White Flowers"/>
                          <pic:cNvPicPr>
                            <a:picLocks noChangeAspect="1" noChangeArrowheads="1"/>
                          </pic:cNvPicPr>
                        </pic:nvPicPr>
                        <pic:blipFill>
                          <a:blip r:embed="rId15"/>
                          <a:srcRect/>
                          <a:stretch>
                            <a:fillRect/>
                          </a:stretch>
                        </pic:blipFill>
                        <pic:spPr bwMode="auto">
                          <a:xfrm>
                            <a:off x="0" y="0"/>
                            <a:ext cx="418437" cy="375996"/>
                          </a:xfrm>
                          <a:prstGeom prst="rect">
                            <a:avLst/>
                          </a:prstGeom>
                          <a:noFill/>
                          <a:ln w="9525">
                            <a:noFill/>
                            <a:miter lim="800000"/>
                            <a:headEnd/>
                            <a:tailEnd/>
                          </a:ln>
                        </pic:spPr>
                      </pic:pic>
                    </a:graphicData>
                  </a:graphic>
                </wp:inline>
              </w:drawing>
            </w:r>
          </w:p>
        </w:tc>
      </w:tr>
      <w:tr w:rsidR="005F459D" w:rsidRPr="00145D59"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8" w:space="0" w:color="auto"/>
              <w:right w:val="single" w:sz="12" w:space="0" w:color="auto"/>
            </w:tcBorders>
          </w:tcPr>
          <w:p w:rsidR="005F459D" w:rsidRPr="00145D59" w:rsidRDefault="005F459D" w:rsidP="00011506">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5F459D" w:rsidRPr="00145D59" w:rsidRDefault="00D67B98" w:rsidP="00011506">
            <w:pPr>
              <w:jc w:val="center"/>
              <w:rPr>
                <w:rFonts w:ascii="Arial" w:hAnsi="Arial" w:cs="Arial"/>
                <w:b/>
                <w:i/>
                <w:color w:val="000000"/>
                <w:sz w:val="20"/>
                <w:szCs w:val="18"/>
              </w:rPr>
            </w:pPr>
            <w:r>
              <w:rPr>
                <w:rFonts w:ascii="Arial" w:hAnsi="Arial" w:cs="Arial"/>
                <w:b/>
                <w:i/>
                <w:color w:val="000000"/>
                <w:sz w:val="20"/>
                <w:szCs w:val="18"/>
              </w:rPr>
              <w:t>Creation; Zero Waste Week; Cleanup Month</w:t>
            </w:r>
          </w:p>
        </w:tc>
      </w:tr>
      <w:tr w:rsidR="00F8672B" w:rsidRPr="00D55321"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left w:val="single" w:sz="12" w:space="0" w:color="auto"/>
              <w:bottom w:val="single" w:sz="12" w:space="0" w:color="auto"/>
              <w:right w:val="single" w:sz="12" w:space="0" w:color="auto"/>
            </w:tcBorders>
          </w:tcPr>
          <w:p w:rsidR="00F8672B" w:rsidRPr="00BD0473" w:rsidRDefault="00F8672B" w:rsidP="00F8672B">
            <w:pPr>
              <w:jc w:val="center"/>
              <w:rPr>
                <w:rFonts w:ascii="Arial" w:hAnsi="Arial" w:cs="Arial"/>
                <w:b/>
                <w:color w:val="000000"/>
                <w:sz w:val="20"/>
                <w:szCs w:val="18"/>
              </w:rPr>
            </w:pPr>
            <w:r>
              <w:rPr>
                <w:rFonts w:ascii="Arial" w:hAnsi="Arial" w:cs="Arial"/>
                <w:b/>
                <w:color w:val="000000"/>
                <w:sz w:val="20"/>
                <w:szCs w:val="18"/>
              </w:rPr>
              <w:t xml:space="preserve">SUNDAY SCHOOL is on </w:t>
            </w:r>
            <w:r w:rsidR="007D7E9A">
              <w:rPr>
                <w:rFonts w:ascii="Arial" w:hAnsi="Arial" w:cs="Arial"/>
                <w:b/>
                <w:color w:val="000000"/>
                <w:sz w:val="20"/>
                <w:szCs w:val="18"/>
              </w:rPr>
              <w:t xml:space="preserve">SUNDAYS </w:t>
            </w:r>
            <w:r>
              <w:rPr>
                <w:rFonts w:ascii="Arial" w:hAnsi="Arial" w:cs="Arial"/>
                <w:b/>
                <w:color w:val="000000"/>
                <w:sz w:val="20"/>
                <w:szCs w:val="18"/>
              </w:rPr>
              <w:t>14</w:t>
            </w:r>
            <w:r w:rsidRPr="00F8672B">
              <w:rPr>
                <w:rFonts w:ascii="Arial" w:hAnsi="Arial" w:cs="Arial"/>
                <w:b/>
                <w:color w:val="000000"/>
                <w:sz w:val="20"/>
                <w:szCs w:val="18"/>
                <w:vertAlign w:val="superscript"/>
              </w:rPr>
              <w:t>th</w:t>
            </w:r>
            <w:r>
              <w:rPr>
                <w:rFonts w:ascii="Arial" w:hAnsi="Arial" w:cs="Arial"/>
                <w:b/>
                <w:color w:val="000000"/>
                <w:sz w:val="20"/>
                <w:szCs w:val="18"/>
              </w:rPr>
              <w:t xml:space="preserve"> &amp; 21</w:t>
            </w:r>
            <w:r w:rsidRPr="00F8672B">
              <w:rPr>
                <w:rFonts w:ascii="Arial" w:hAnsi="Arial" w:cs="Arial"/>
                <w:b/>
                <w:color w:val="000000"/>
                <w:sz w:val="20"/>
                <w:szCs w:val="18"/>
                <w:vertAlign w:val="superscript"/>
              </w:rPr>
              <w:t>st</w:t>
            </w:r>
            <w:r>
              <w:rPr>
                <w:rFonts w:ascii="Arial" w:hAnsi="Arial" w:cs="Arial"/>
                <w:b/>
                <w:color w:val="000000"/>
                <w:sz w:val="20"/>
                <w:szCs w:val="18"/>
              </w:rPr>
              <w:t xml:space="preserve"> SEPTEMBER</w:t>
            </w:r>
            <w:r w:rsidR="007D7E9A">
              <w:rPr>
                <w:rFonts w:ascii="Arial" w:hAnsi="Arial" w:cs="Arial"/>
                <w:b/>
                <w:color w:val="000000"/>
                <w:sz w:val="20"/>
                <w:szCs w:val="18"/>
              </w:rPr>
              <w:t xml:space="preserve"> at 10.00am</w:t>
            </w:r>
          </w:p>
        </w:tc>
      </w:tr>
      <w:tr w:rsidR="00F8672B" w:rsidRPr="00D55321"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F8672B" w:rsidRPr="00A91DB1" w:rsidRDefault="00F8672B" w:rsidP="003E298F">
            <w:pPr>
              <w:rPr>
                <w:rFonts w:ascii="Arial" w:hAnsi="Arial" w:cs="Arial"/>
                <w:b/>
                <w:color w:val="000000"/>
                <w:sz w:val="20"/>
                <w:szCs w:val="18"/>
              </w:rPr>
            </w:pPr>
            <w:r>
              <w:rPr>
                <w:rFonts w:ascii="Arial" w:hAnsi="Arial" w:cs="Arial"/>
                <w:b/>
                <w:color w:val="000000"/>
                <w:sz w:val="20"/>
                <w:szCs w:val="18"/>
              </w:rPr>
              <w:t>Wed    3</w:t>
            </w:r>
            <w:r w:rsidRPr="00D67B98">
              <w:rPr>
                <w:rFonts w:ascii="Arial" w:hAnsi="Arial" w:cs="Arial"/>
                <w:b/>
                <w:color w:val="000000"/>
                <w:sz w:val="20"/>
                <w:szCs w:val="18"/>
                <w:vertAlign w:val="superscript"/>
              </w:rPr>
              <w:t>rd</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A91DB1" w:rsidRDefault="00F8672B" w:rsidP="003E298F">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Pr="00D67B98" w:rsidRDefault="00F8672B" w:rsidP="003E298F">
            <w:pPr>
              <w:rPr>
                <w:rFonts w:ascii="Arial" w:hAnsi="Arial" w:cs="Arial"/>
                <w:color w:val="000000"/>
                <w:sz w:val="20"/>
                <w:szCs w:val="18"/>
              </w:rPr>
            </w:pPr>
            <w:r w:rsidRPr="00D67B98">
              <w:rPr>
                <w:rFonts w:ascii="Arial Narrow" w:hAnsi="Arial Narrow" w:cs="Arial"/>
                <w:color w:val="000000"/>
                <w:sz w:val="20"/>
                <w:szCs w:val="18"/>
              </w:rPr>
              <w:t>(approx)</w:t>
            </w:r>
            <w:r>
              <w:rPr>
                <w:rFonts w:ascii="Arial" w:hAnsi="Arial" w:cs="Arial"/>
                <w:b/>
                <w:color w:val="000000"/>
                <w:sz w:val="20"/>
                <w:szCs w:val="18"/>
              </w:rPr>
              <w:t xml:space="preserve">  Coffee Morning</w:t>
            </w:r>
            <w:r>
              <w:rPr>
                <w:rFonts w:ascii="Arial" w:hAnsi="Arial" w:cs="Arial"/>
                <w:color w:val="000000"/>
                <w:sz w:val="20"/>
                <w:szCs w:val="18"/>
              </w:rPr>
              <w:t xml:space="preserve"> – Lounge </w:t>
            </w:r>
            <w:r w:rsidRPr="00D67B98">
              <w:rPr>
                <w:rFonts w:ascii="Arial Narrow" w:hAnsi="Arial Narrow" w:cs="Arial"/>
                <w:color w:val="000000"/>
                <w:sz w:val="20"/>
                <w:szCs w:val="18"/>
              </w:rPr>
              <w:t>(after the 9.30am Service)</w:t>
            </w:r>
          </w:p>
        </w:tc>
      </w:tr>
      <w:tr w:rsidR="00F8672B" w:rsidRPr="000B3F83"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F8672B" w:rsidRPr="00A91DB1" w:rsidRDefault="00F8672B" w:rsidP="003E298F">
            <w:pPr>
              <w:rPr>
                <w:rFonts w:ascii="Arial" w:hAnsi="Arial" w:cs="Arial"/>
                <w:b/>
                <w:color w:val="000000"/>
                <w:sz w:val="20"/>
                <w:szCs w:val="18"/>
              </w:rPr>
            </w:pPr>
            <w:r>
              <w:rPr>
                <w:rFonts w:ascii="Arial" w:hAnsi="Arial" w:cs="Arial"/>
                <w:b/>
                <w:color w:val="000000"/>
                <w:sz w:val="20"/>
                <w:szCs w:val="18"/>
              </w:rPr>
              <w:t>Fri       5</w:t>
            </w:r>
            <w:r w:rsidRPr="00D67B98">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A91DB1" w:rsidRDefault="00F8672B" w:rsidP="003E298F">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Pr="00D67B98" w:rsidRDefault="00F8672B" w:rsidP="003E298F">
            <w:pPr>
              <w:rPr>
                <w:rFonts w:ascii="Arial" w:hAnsi="Arial" w:cs="Arial"/>
                <w:b/>
                <w:color w:val="000000"/>
                <w:sz w:val="20"/>
                <w:szCs w:val="18"/>
              </w:rPr>
            </w:pPr>
            <w:r w:rsidRPr="00D67B98">
              <w:rPr>
                <w:rFonts w:ascii="Arial" w:hAnsi="Arial" w:cs="Arial"/>
                <w:b/>
                <w:color w:val="000000"/>
                <w:sz w:val="20"/>
                <w:szCs w:val="18"/>
              </w:rPr>
              <w:t>The Ho</w:t>
            </w:r>
            <w:r>
              <w:rPr>
                <w:rFonts w:ascii="Arial" w:hAnsi="Arial" w:cs="Arial"/>
                <w:b/>
                <w:color w:val="000000"/>
                <w:sz w:val="20"/>
                <w:szCs w:val="18"/>
              </w:rPr>
              <w:t>l</w:t>
            </w:r>
            <w:r w:rsidRPr="00D67B98">
              <w:rPr>
                <w:rFonts w:ascii="Arial" w:hAnsi="Arial" w:cs="Arial"/>
                <w:b/>
                <w:color w:val="000000"/>
                <w:sz w:val="20"/>
                <w:szCs w:val="18"/>
              </w:rPr>
              <w:t>y Rosary</w:t>
            </w:r>
          </w:p>
        </w:tc>
      </w:tr>
      <w:tr w:rsidR="00F8672B" w:rsidRPr="000B3F83"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F8672B" w:rsidRDefault="00F8672B" w:rsidP="003E298F">
            <w:pPr>
              <w:rPr>
                <w:rFonts w:ascii="Arial" w:hAnsi="Arial" w:cs="Arial"/>
                <w:b/>
                <w:color w:val="000000"/>
                <w:sz w:val="20"/>
                <w:szCs w:val="18"/>
              </w:rPr>
            </w:pPr>
            <w:r>
              <w:rPr>
                <w:rFonts w:ascii="Arial" w:hAnsi="Arial" w:cs="Arial"/>
                <w:b/>
                <w:color w:val="000000"/>
                <w:sz w:val="20"/>
                <w:szCs w:val="18"/>
              </w:rPr>
              <w:t>Sat      6</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Default="00F8672B" w:rsidP="003E298F">
            <w:pPr>
              <w:jc w:val="right"/>
              <w:rPr>
                <w:rFonts w:ascii="Arial Narrow" w:hAnsi="Arial Narrow" w:cs="Arial"/>
                <w:b/>
                <w:color w:val="000000"/>
                <w:sz w:val="20"/>
                <w:szCs w:val="18"/>
              </w:rPr>
            </w:pPr>
          </w:p>
        </w:tc>
        <w:tc>
          <w:tcPr>
            <w:tcW w:w="3556" w:type="pct"/>
            <w:gridSpan w:val="3"/>
            <w:tcBorders>
              <w:top w:val="single" w:sz="4" w:space="0" w:color="auto"/>
              <w:left w:val="single" w:sz="4" w:space="0" w:color="auto"/>
              <w:bottom w:val="single" w:sz="4" w:space="0" w:color="auto"/>
              <w:right w:val="single" w:sz="12" w:space="0" w:color="auto"/>
            </w:tcBorders>
          </w:tcPr>
          <w:p w:rsidR="00F8672B" w:rsidRPr="00BD0473" w:rsidRDefault="00F8672B" w:rsidP="003E298F">
            <w:pPr>
              <w:rPr>
                <w:rFonts w:ascii="Arial" w:hAnsi="Arial" w:cs="Arial"/>
                <w:b/>
                <w:color w:val="000000"/>
                <w:sz w:val="20"/>
                <w:szCs w:val="18"/>
              </w:rPr>
            </w:pPr>
            <w:r>
              <w:rPr>
                <w:rFonts w:ascii="Arial" w:hAnsi="Arial" w:cs="Arial"/>
                <w:b/>
                <w:color w:val="000000"/>
                <w:sz w:val="20"/>
                <w:szCs w:val="18"/>
              </w:rPr>
              <w:t xml:space="preserve">Parish Walk  </w:t>
            </w:r>
            <w:r>
              <w:rPr>
                <w:rFonts w:ascii="Arial" w:hAnsi="Arial" w:cs="Arial"/>
                <w:color w:val="000000"/>
                <w:sz w:val="20"/>
                <w:szCs w:val="18"/>
              </w:rPr>
              <w:t>(</w:t>
            </w:r>
            <w:r w:rsidRPr="00F8672B">
              <w:rPr>
                <w:rFonts w:ascii="Arial" w:hAnsi="Arial" w:cs="Arial"/>
                <w:color w:val="000000"/>
                <w:sz w:val="20"/>
                <w:szCs w:val="18"/>
              </w:rPr>
              <w:t>details to follow)</w:t>
            </w:r>
          </w:p>
        </w:tc>
      </w:tr>
      <w:tr w:rsidR="00F8672B" w:rsidRPr="00D55321"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F8672B" w:rsidRDefault="00F8672B" w:rsidP="003E298F">
            <w:pPr>
              <w:rPr>
                <w:rFonts w:ascii="Arial" w:hAnsi="Arial" w:cs="Arial"/>
                <w:b/>
                <w:color w:val="000000"/>
                <w:sz w:val="20"/>
                <w:szCs w:val="18"/>
              </w:rPr>
            </w:pPr>
            <w:r>
              <w:rPr>
                <w:rFonts w:ascii="Arial" w:hAnsi="Arial" w:cs="Arial"/>
                <w:b/>
                <w:color w:val="000000"/>
                <w:sz w:val="20"/>
                <w:szCs w:val="18"/>
              </w:rPr>
              <w:t>Sun     7</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A91DB1" w:rsidRDefault="00F8672B" w:rsidP="003E298F">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Pr="00BD0473" w:rsidRDefault="007D7E9A" w:rsidP="003E298F">
            <w:pPr>
              <w:rPr>
                <w:rFonts w:ascii="Arial" w:hAnsi="Arial" w:cs="Arial"/>
                <w:b/>
                <w:color w:val="000000"/>
                <w:sz w:val="20"/>
                <w:szCs w:val="18"/>
              </w:rPr>
            </w:pPr>
            <w:r>
              <w:rPr>
                <w:rFonts w:ascii="Arial" w:hAnsi="Arial" w:cs="Arial"/>
                <w:b/>
                <w:color w:val="000000"/>
                <w:sz w:val="20"/>
                <w:szCs w:val="18"/>
              </w:rPr>
              <w:t>Th</w:t>
            </w:r>
            <w:r w:rsidR="00F8672B">
              <w:rPr>
                <w:rFonts w:ascii="Arial" w:hAnsi="Arial" w:cs="Arial"/>
                <w:b/>
                <w:color w:val="000000"/>
                <w:sz w:val="20"/>
                <w:szCs w:val="18"/>
              </w:rPr>
              <w:t>e open collection will be donated to Hope Gardens</w:t>
            </w:r>
          </w:p>
        </w:tc>
      </w:tr>
      <w:tr w:rsidR="00F8672B" w:rsidRPr="00D55321"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F8672B" w:rsidRPr="00A91DB1" w:rsidRDefault="00F8672B" w:rsidP="003E298F">
            <w:pPr>
              <w:rPr>
                <w:rFonts w:ascii="Arial" w:hAnsi="Arial" w:cs="Arial"/>
                <w:b/>
                <w:color w:val="000000"/>
                <w:sz w:val="20"/>
                <w:szCs w:val="18"/>
              </w:rPr>
            </w:pPr>
            <w:r>
              <w:rPr>
                <w:rFonts w:ascii="Arial" w:hAnsi="Arial" w:cs="Arial"/>
                <w:b/>
                <w:color w:val="000000"/>
                <w:sz w:val="20"/>
                <w:szCs w:val="18"/>
              </w:rPr>
              <w:t>Wed  10</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Pr="00A91DB1" w:rsidRDefault="00F8672B" w:rsidP="003E298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Pr="00F8672B" w:rsidRDefault="00F8672B" w:rsidP="003E298F">
            <w:pPr>
              <w:rPr>
                <w:rFonts w:ascii="Arial" w:hAnsi="Arial" w:cs="Arial"/>
                <w:b/>
                <w:color w:val="000000"/>
                <w:sz w:val="20"/>
                <w:szCs w:val="18"/>
              </w:rPr>
            </w:pPr>
            <w:r w:rsidRPr="00F8672B">
              <w:rPr>
                <w:rFonts w:ascii="Arial" w:hAnsi="Arial" w:cs="Arial"/>
                <w:b/>
                <w:color w:val="000000"/>
                <w:sz w:val="20"/>
                <w:szCs w:val="18"/>
              </w:rPr>
              <w:t>Aidan Ladies M</w:t>
            </w:r>
            <w:r>
              <w:rPr>
                <w:rFonts w:ascii="Arial" w:hAnsi="Arial" w:cs="Arial"/>
                <w:b/>
                <w:color w:val="000000"/>
                <w:sz w:val="20"/>
                <w:szCs w:val="18"/>
              </w:rPr>
              <w:t>e</w:t>
            </w:r>
            <w:r w:rsidRPr="00F8672B">
              <w:rPr>
                <w:rFonts w:ascii="Arial" w:hAnsi="Arial" w:cs="Arial"/>
                <w:b/>
                <w:color w:val="000000"/>
                <w:sz w:val="20"/>
                <w:szCs w:val="18"/>
              </w:rPr>
              <w:t>eting -</w:t>
            </w:r>
            <w:r>
              <w:rPr>
                <w:rFonts w:ascii="Arial" w:hAnsi="Arial" w:cs="Arial"/>
                <w:color w:val="000000"/>
                <w:sz w:val="20"/>
                <w:szCs w:val="18"/>
              </w:rPr>
              <w:t xml:space="preserve"> Lounge</w:t>
            </w:r>
          </w:p>
        </w:tc>
      </w:tr>
      <w:tr w:rsidR="00F8672B" w:rsidRPr="000B3F83"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F8672B" w:rsidRPr="00A91DB1" w:rsidRDefault="00F8672B" w:rsidP="00F8672B">
            <w:pPr>
              <w:rPr>
                <w:rFonts w:ascii="Arial" w:hAnsi="Arial" w:cs="Arial"/>
                <w:b/>
                <w:color w:val="000000"/>
                <w:sz w:val="20"/>
                <w:szCs w:val="18"/>
              </w:rPr>
            </w:pPr>
            <w:r>
              <w:rPr>
                <w:rFonts w:ascii="Arial" w:hAnsi="Arial" w:cs="Arial"/>
                <w:b/>
                <w:color w:val="000000"/>
                <w:sz w:val="20"/>
                <w:szCs w:val="18"/>
              </w:rPr>
              <w:t>Sun   14</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8672B" w:rsidRDefault="00F8672B" w:rsidP="00E67690">
            <w:pPr>
              <w:jc w:val="right"/>
              <w:rPr>
                <w:rFonts w:ascii="Arial Narrow" w:hAnsi="Arial Narrow" w:cs="Arial"/>
                <w:b/>
                <w:color w:val="000000"/>
                <w:sz w:val="20"/>
                <w:szCs w:val="18"/>
              </w:rPr>
            </w:pPr>
            <w:r>
              <w:rPr>
                <w:rFonts w:ascii="Arial Narrow" w:hAnsi="Arial Narrow" w:cs="Arial"/>
                <w:b/>
                <w:color w:val="000000"/>
                <w:sz w:val="20"/>
                <w:szCs w:val="18"/>
              </w:rPr>
              <w:t>10.00am</w:t>
            </w:r>
          </w:p>
          <w:p w:rsidR="00F8672B" w:rsidRPr="00A91DB1" w:rsidRDefault="00F8672B" w:rsidP="00E67690">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gridSpan w:val="3"/>
            <w:tcBorders>
              <w:top w:val="single" w:sz="4" w:space="0" w:color="auto"/>
              <w:left w:val="single" w:sz="4" w:space="0" w:color="auto"/>
              <w:bottom w:val="single" w:sz="4" w:space="0" w:color="auto"/>
              <w:right w:val="single" w:sz="12" w:space="0" w:color="auto"/>
            </w:tcBorders>
          </w:tcPr>
          <w:p w:rsidR="00F8672B" w:rsidRDefault="00F8672B" w:rsidP="00F8672B">
            <w:pPr>
              <w:rPr>
                <w:rFonts w:ascii="Arial" w:hAnsi="Arial" w:cs="Arial"/>
                <w:b/>
                <w:color w:val="000000"/>
                <w:sz w:val="20"/>
                <w:szCs w:val="18"/>
              </w:rPr>
            </w:pPr>
            <w:r>
              <w:rPr>
                <w:rFonts w:ascii="Arial" w:hAnsi="Arial" w:cs="Arial"/>
                <w:b/>
                <w:color w:val="000000"/>
                <w:sz w:val="20"/>
                <w:szCs w:val="18"/>
              </w:rPr>
              <w:t>Eucharist  (Book of Common Prayer)</w:t>
            </w:r>
          </w:p>
          <w:p w:rsidR="00F8672B" w:rsidRPr="00F8672B" w:rsidRDefault="00F8672B" w:rsidP="00F8672B">
            <w:pPr>
              <w:rPr>
                <w:rFonts w:ascii="Arial" w:hAnsi="Arial" w:cs="Arial"/>
                <w:b/>
                <w:color w:val="000000"/>
                <w:sz w:val="20"/>
                <w:szCs w:val="18"/>
              </w:rPr>
            </w:pPr>
            <w:r>
              <w:rPr>
                <w:rFonts w:ascii="Arial" w:hAnsi="Arial" w:cs="Arial"/>
                <w:b/>
                <w:color w:val="000000"/>
                <w:sz w:val="20"/>
                <w:szCs w:val="18"/>
              </w:rPr>
              <w:t>Confirmation Service</w:t>
            </w:r>
          </w:p>
        </w:tc>
      </w:tr>
      <w:tr w:rsidR="00F8672B" w:rsidRPr="00D55321"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12" w:space="0" w:color="auto"/>
              <w:right w:val="single" w:sz="4" w:space="0" w:color="auto"/>
            </w:tcBorders>
          </w:tcPr>
          <w:p w:rsidR="00F8672B" w:rsidRDefault="00F8672B" w:rsidP="008F1EA4">
            <w:pPr>
              <w:rPr>
                <w:rFonts w:ascii="Arial" w:hAnsi="Arial" w:cs="Arial"/>
                <w:b/>
                <w:color w:val="000000"/>
                <w:sz w:val="20"/>
                <w:szCs w:val="18"/>
              </w:rPr>
            </w:pPr>
            <w:r>
              <w:rPr>
                <w:rFonts w:ascii="Arial" w:hAnsi="Arial" w:cs="Arial"/>
                <w:b/>
                <w:color w:val="000000"/>
                <w:sz w:val="20"/>
                <w:szCs w:val="18"/>
              </w:rPr>
              <w:t>Wed  17</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F8672B" w:rsidRDefault="00F8672B"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12" w:space="0" w:color="auto"/>
              <w:right w:val="single" w:sz="12" w:space="0" w:color="auto"/>
            </w:tcBorders>
          </w:tcPr>
          <w:p w:rsidR="00F8672B" w:rsidRPr="00F8672B" w:rsidRDefault="00F8672B" w:rsidP="0080522E">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F8672B" w:rsidRPr="00765B47"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4" w:space="0" w:color="auto"/>
            </w:tcBorders>
          </w:tcPr>
          <w:p w:rsidR="00F8672B" w:rsidRPr="00C038EC" w:rsidRDefault="00F8672B" w:rsidP="00BD0473">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F8672B" w:rsidRPr="00765B47"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4" w:space="0" w:color="auto"/>
              <w:bottom w:val="single" w:sz="4" w:space="0" w:color="auto"/>
              <w:right w:val="single" w:sz="4" w:space="0" w:color="auto"/>
            </w:tcBorders>
          </w:tcPr>
          <w:p w:rsidR="00F8672B" w:rsidRDefault="00F8672B" w:rsidP="008876D1">
            <w:pPr>
              <w:spacing w:after="40"/>
              <w:jc w:val="center"/>
              <w:rPr>
                <w:rFonts w:ascii="Showcard Gothic" w:hAnsi="Showcard Gothic" w:cs="Rod"/>
                <w:b/>
                <w:color w:val="000000" w:themeColor="text1"/>
                <w:sz w:val="36"/>
                <w:szCs w:val="36"/>
                <w:u w:val="single"/>
              </w:rPr>
            </w:pPr>
            <w:r w:rsidRPr="007D7E9A">
              <w:rPr>
                <w:rFonts w:ascii="Showcard Gothic" w:hAnsi="Showcard Gothic" w:cs="Rod"/>
                <w:b/>
                <w:color w:val="000000" w:themeColor="text1"/>
                <w:sz w:val="36"/>
                <w:szCs w:val="36"/>
                <w:u w:val="single"/>
              </w:rPr>
              <w:t>PATRONAL FESTIVAL</w:t>
            </w:r>
          </w:p>
          <w:p w:rsidR="007D7E9A" w:rsidRPr="007D7E9A" w:rsidRDefault="007D7E9A" w:rsidP="008876D1">
            <w:pPr>
              <w:spacing w:after="40"/>
              <w:jc w:val="center"/>
              <w:rPr>
                <w:rFonts w:ascii="Showcard Gothic" w:hAnsi="Showcard Gothic" w:cs="Rod"/>
                <w:b/>
                <w:color w:val="000000" w:themeColor="text1"/>
                <w:sz w:val="16"/>
                <w:szCs w:val="16"/>
                <w:u w:val="single"/>
              </w:rPr>
            </w:pPr>
          </w:p>
          <w:p w:rsidR="007D7E9A" w:rsidRDefault="00F8672B" w:rsidP="004A05B1">
            <w:pPr>
              <w:spacing w:after="40"/>
              <w:jc w:val="center"/>
              <w:rPr>
                <w:rFonts w:ascii="Showcard Gothic" w:hAnsi="Showcard Gothic" w:cs="Arial"/>
                <w:b/>
                <w:color w:val="000000" w:themeColor="text1"/>
                <w:sz w:val="28"/>
                <w:szCs w:val="28"/>
              </w:rPr>
            </w:pPr>
            <w:r w:rsidRPr="004A05B1">
              <w:rPr>
                <w:rFonts w:ascii="Showcard Gothic" w:hAnsi="Showcard Gothic" w:cs="Arial"/>
                <w:b/>
                <w:color w:val="000000" w:themeColor="text1"/>
                <w:sz w:val="28"/>
                <w:szCs w:val="28"/>
              </w:rPr>
              <w:t xml:space="preserve">This will be celebrated on </w:t>
            </w:r>
          </w:p>
          <w:p w:rsidR="00F8672B" w:rsidRPr="004A05B1" w:rsidRDefault="00F8672B" w:rsidP="004A05B1">
            <w:pPr>
              <w:spacing w:after="40"/>
              <w:jc w:val="center"/>
              <w:rPr>
                <w:rFonts w:ascii="Showcard Gothic" w:hAnsi="Showcard Gothic" w:cs="Arial"/>
                <w:b/>
                <w:color w:val="000000" w:themeColor="text1"/>
                <w:sz w:val="28"/>
                <w:szCs w:val="28"/>
              </w:rPr>
            </w:pPr>
            <w:r w:rsidRPr="004A05B1">
              <w:rPr>
                <w:rFonts w:ascii="Showcard Gothic" w:hAnsi="Showcard Gothic" w:cs="Arial"/>
                <w:b/>
                <w:color w:val="000000" w:themeColor="text1"/>
                <w:sz w:val="28"/>
                <w:szCs w:val="28"/>
              </w:rPr>
              <w:t>St Aidan’s Day,</w:t>
            </w:r>
            <w:r w:rsidR="007D7E9A">
              <w:rPr>
                <w:rFonts w:ascii="Showcard Gothic" w:hAnsi="Showcard Gothic" w:cs="Arial"/>
                <w:b/>
                <w:color w:val="000000" w:themeColor="text1"/>
                <w:sz w:val="28"/>
                <w:szCs w:val="28"/>
              </w:rPr>
              <w:t xml:space="preserve"> </w:t>
            </w:r>
            <w:r w:rsidR="00084AB7" w:rsidRPr="004A05B1">
              <w:rPr>
                <w:rFonts w:ascii="Showcard Gothic" w:hAnsi="Showcard Gothic" w:cs="Arial"/>
                <w:b/>
                <w:color w:val="000000" w:themeColor="text1"/>
                <w:sz w:val="28"/>
                <w:szCs w:val="28"/>
              </w:rPr>
              <w:t>Sunday 31</w:t>
            </w:r>
            <w:r w:rsidR="00084AB7" w:rsidRPr="004A05B1">
              <w:rPr>
                <w:rFonts w:ascii="Showcard Gothic" w:hAnsi="Showcard Gothic" w:cs="Arial"/>
                <w:b/>
                <w:color w:val="000000" w:themeColor="text1"/>
                <w:sz w:val="28"/>
                <w:szCs w:val="28"/>
                <w:vertAlign w:val="superscript"/>
              </w:rPr>
              <w:t>st</w:t>
            </w:r>
            <w:r w:rsidR="00084AB7" w:rsidRPr="004A05B1">
              <w:rPr>
                <w:rFonts w:ascii="Showcard Gothic" w:hAnsi="Showcard Gothic" w:cs="Arial"/>
                <w:b/>
                <w:color w:val="000000" w:themeColor="text1"/>
                <w:sz w:val="28"/>
                <w:szCs w:val="28"/>
              </w:rPr>
              <w:t xml:space="preserve"> August at 10.00am</w:t>
            </w:r>
          </w:p>
          <w:p w:rsidR="00084AB7" w:rsidRPr="00084AB7" w:rsidRDefault="00084AB7" w:rsidP="00084AB7">
            <w:pPr>
              <w:spacing w:after="40"/>
              <w:jc w:val="center"/>
              <w:rPr>
                <w:rFonts w:ascii="Arial" w:hAnsi="Arial" w:cs="Arial"/>
                <w:b/>
                <w:color w:val="000000" w:themeColor="text1"/>
                <w:sz w:val="19"/>
                <w:szCs w:val="19"/>
              </w:rPr>
            </w:pPr>
            <w:r w:rsidRPr="00084AB7">
              <w:rPr>
                <w:rFonts w:ascii="Arial" w:hAnsi="Arial" w:cs="Arial"/>
                <w:b/>
                <w:noProof/>
                <w:color w:val="000000" w:themeColor="text1"/>
                <w:sz w:val="19"/>
                <w:szCs w:val="19"/>
              </w:rPr>
              <w:drawing>
                <wp:inline distT="0" distB="0" distL="0" distR="0">
                  <wp:extent cx="1447800" cy="1038225"/>
                  <wp:effectExtent l="0" t="0" r="0" b="0"/>
                  <wp:docPr id="12" name="Picture 6" descr="Antique Images: Free Flower Basket Clip Art: 2 Wicket Baskets Full "/>
                  <wp:cNvGraphicFramePr/>
                  <a:graphic xmlns:a="http://schemas.openxmlformats.org/drawingml/2006/main">
                    <a:graphicData uri="http://schemas.openxmlformats.org/drawingml/2006/picture">
                      <pic:pic xmlns:pic="http://schemas.openxmlformats.org/drawingml/2006/picture">
                        <pic:nvPicPr>
                          <pic:cNvPr id="24585" name="Picture 3" descr="Antique Images: Free Flower Basket Clip Art: 2 Wicket Baskets Full "/>
                          <pic:cNvPicPr>
                            <a:picLocks noChangeAspect="1" noChangeArrowheads="1"/>
                          </pic:cNvPicPr>
                        </pic:nvPicPr>
                        <pic:blipFill>
                          <a:blip r:embed="rId16">
                            <a:grayscl/>
                          </a:blip>
                          <a:srcRect/>
                          <a:stretch>
                            <a:fillRect/>
                          </a:stretch>
                        </pic:blipFill>
                        <pic:spPr bwMode="auto">
                          <a:xfrm>
                            <a:off x="0" y="0"/>
                            <a:ext cx="1447800" cy="1038225"/>
                          </a:xfrm>
                          <a:prstGeom prst="rect">
                            <a:avLst/>
                          </a:prstGeom>
                          <a:noFill/>
                          <a:ln w="9525">
                            <a:noFill/>
                            <a:miter lim="800000"/>
                            <a:headEnd/>
                            <a:tailEnd/>
                          </a:ln>
                        </pic:spPr>
                      </pic:pic>
                    </a:graphicData>
                  </a:graphic>
                </wp:inline>
              </w:drawing>
            </w:r>
          </w:p>
        </w:tc>
      </w:tr>
    </w:tbl>
    <w:tbl>
      <w:tblPr>
        <w:tblStyle w:val="TableGrid"/>
        <w:tblW w:w="7338" w:type="dxa"/>
        <w:tblLayout w:type="fixed"/>
        <w:tblLook w:val="04A0" w:firstRow="1" w:lastRow="0" w:firstColumn="1" w:lastColumn="0" w:noHBand="0" w:noVBand="1"/>
      </w:tblPr>
      <w:tblGrid>
        <w:gridCol w:w="7338"/>
      </w:tblGrid>
      <w:tr w:rsidR="00DD79F1" w:rsidRPr="00AA4974" w:rsidTr="00A13212">
        <w:tc>
          <w:tcPr>
            <w:tcW w:w="7338" w:type="dxa"/>
            <w:tcBorders>
              <w:top w:val="single" w:sz="4" w:space="0" w:color="auto"/>
              <w:bottom w:val="single" w:sz="4" w:space="0" w:color="auto"/>
            </w:tcBorders>
          </w:tcPr>
          <w:p w:rsidR="00DD79F1" w:rsidRPr="00282FFE" w:rsidRDefault="00DD79F1" w:rsidP="00CA742E">
            <w:pPr>
              <w:jc w:val="center"/>
              <w:rPr>
                <w:rFonts w:ascii="Cooper Black" w:hAnsi="Cooper Black" w:cs="Arial"/>
                <w:b/>
                <w:bCs/>
                <w:color w:val="000000" w:themeColor="text1"/>
                <w:sz w:val="28"/>
                <w:szCs w:val="20"/>
                <w:u w:val="single"/>
                <w:shd w:val="clear" w:color="auto" w:fill="FFFFFF"/>
              </w:rPr>
            </w:pPr>
            <w:bookmarkStart w:id="0" w:name="_GoBack" w:colFirst="0" w:colLast="0"/>
            <w:r w:rsidRPr="00282FFE">
              <w:rPr>
                <w:rFonts w:ascii="Cooper Black" w:hAnsi="Cooper Black" w:cs="Arial"/>
                <w:b/>
                <w:bCs/>
                <w:color w:val="000000" w:themeColor="text1"/>
                <w:sz w:val="32"/>
                <w:szCs w:val="20"/>
                <w:u w:val="single"/>
                <w:shd w:val="clear" w:color="auto" w:fill="FFFFFF"/>
              </w:rPr>
              <w:lastRenderedPageBreak/>
              <w:t>From The Vicar</w:t>
            </w:r>
          </w:p>
          <w:p w:rsidR="00DD79F1" w:rsidRPr="00282FFE" w:rsidRDefault="00DD79F1" w:rsidP="00CA742E">
            <w:pPr>
              <w:jc w:val="center"/>
              <w:rPr>
                <w:rFonts w:ascii="Cooper Black" w:hAnsi="Cooper Black" w:cs="Arial"/>
                <w:b/>
                <w:bCs/>
                <w:color w:val="000000" w:themeColor="text1"/>
                <w:sz w:val="8"/>
                <w:szCs w:val="8"/>
                <w:u w:val="single"/>
                <w:shd w:val="clear" w:color="auto" w:fill="FFFFFF"/>
              </w:rPr>
            </w:pPr>
          </w:p>
          <w:p w:rsidR="00DD79F1" w:rsidRPr="00282FFE" w:rsidRDefault="00DD79F1" w:rsidP="00B83BC2">
            <w:pPr>
              <w:rPr>
                <w:rFonts w:ascii="Arial" w:hAnsi="Arial" w:cs="Arial"/>
                <w:color w:val="000000" w:themeColor="text1"/>
                <w:sz w:val="8"/>
                <w:szCs w:val="8"/>
              </w:rPr>
            </w:pPr>
          </w:p>
          <w:p w:rsidR="00C33CA7" w:rsidRPr="00282FFE" w:rsidRDefault="00C33CA7" w:rsidP="00C33CA7">
            <w:pPr>
              <w:rPr>
                <w:rFonts w:ascii="Arial" w:hAnsi="Arial" w:cs="Arial"/>
                <w:color w:val="000000" w:themeColor="text1"/>
              </w:rPr>
            </w:pPr>
            <w:r w:rsidRPr="00282FFE">
              <w:rPr>
                <w:rFonts w:ascii="Arial" w:hAnsi="Arial" w:cs="Arial"/>
                <w:color w:val="000000" w:themeColor="text1"/>
              </w:rPr>
              <w:t>Welcome to our worship today.</w:t>
            </w:r>
          </w:p>
          <w:p w:rsidR="00C33CA7" w:rsidRPr="00282FFE" w:rsidRDefault="00C33CA7" w:rsidP="00C33CA7">
            <w:pPr>
              <w:rPr>
                <w:rFonts w:ascii="Arial" w:hAnsi="Arial" w:cs="Arial"/>
                <w:color w:val="000000" w:themeColor="text1"/>
                <w:sz w:val="8"/>
                <w:szCs w:val="8"/>
              </w:rPr>
            </w:pPr>
          </w:p>
          <w:p w:rsidR="00C33CA7" w:rsidRPr="00282FFE" w:rsidRDefault="00C33CA7" w:rsidP="00C33CA7">
            <w:pPr>
              <w:rPr>
                <w:rFonts w:ascii="Arial" w:hAnsi="Arial" w:cs="Arial"/>
                <w:color w:val="000000" w:themeColor="text1"/>
              </w:rPr>
            </w:pPr>
            <w:r w:rsidRPr="00282FFE">
              <w:rPr>
                <w:rFonts w:ascii="Arial" w:hAnsi="Arial" w:cs="Arial"/>
                <w:color w:val="000000" w:themeColor="text1"/>
              </w:rPr>
              <w:t>My thanks to Rev’d David Scott for overseeing services whilst I was on leave. I always look forward to a break, but it is also good to return home! I used to go on retreats from time to time and they can be useful, but some people find returning home difficult after an extended time of prayer and quiet, often in a nice countryfied location; some people leave a lot of unanswered issues before they set off and so feel a sense of dread at having to ‘go back to it all’; others feel sad about returning to traffic jams, sirens and other indicators of busy life in a built up area after a time somewhere with lots of nature, space and peace.</w:t>
            </w:r>
          </w:p>
          <w:p w:rsidR="00C33CA7" w:rsidRPr="00282FFE" w:rsidRDefault="00C33CA7" w:rsidP="00C33CA7">
            <w:pPr>
              <w:rPr>
                <w:rFonts w:ascii="Arial" w:hAnsi="Arial" w:cs="Arial"/>
                <w:color w:val="000000" w:themeColor="text1"/>
              </w:rPr>
            </w:pPr>
            <w:r w:rsidRPr="00282FFE">
              <w:rPr>
                <w:rFonts w:ascii="Arial" w:hAnsi="Arial" w:cs="Arial"/>
                <w:color w:val="000000" w:themeColor="text1"/>
              </w:rPr>
              <w:t xml:space="preserve">Yet I always say that to go on a pilgrimage, retreat or holiday is as much about the homecoming as it is the lovely feeling of setting out. What will you now do, having had time away? Can you bring anything from the precious break into your everyday life? For example, I was over in Wales earlier this year, on a clergy retreat at St David’s, a very beautiful part of coastal Wales. On travelling back we were talking about what we could do to keep some of the retreat ‘alive’ back home, and one person said that they need to get out into nature more. This can feel tricky in a built up place, but here in Gravesend we are a stone’s throw from ‘real’ countryside and have lots of places with wide skies and horizons, such as the estuary. We also have country parks and a nice stretch of canal with </w:t>
            </w:r>
            <w:proofErr w:type="spellStart"/>
            <w:r w:rsidRPr="00282FFE">
              <w:rPr>
                <w:rFonts w:ascii="Arial" w:hAnsi="Arial" w:cs="Arial"/>
                <w:color w:val="000000" w:themeColor="text1"/>
              </w:rPr>
              <w:t>reedbeds</w:t>
            </w:r>
            <w:proofErr w:type="spellEnd"/>
            <w:r w:rsidRPr="00282FFE">
              <w:rPr>
                <w:rFonts w:ascii="Arial" w:hAnsi="Arial" w:cs="Arial"/>
                <w:color w:val="000000" w:themeColor="text1"/>
              </w:rPr>
              <w:t xml:space="preserve"> and important nesting sites for all kinds of birds, so if you can, I do encourage you to discover what is on our ‘doorstep’.</w:t>
            </w:r>
          </w:p>
          <w:p w:rsidR="00C33CA7" w:rsidRPr="00282FFE" w:rsidRDefault="00C33CA7" w:rsidP="00C33CA7">
            <w:pPr>
              <w:rPr>
                <w:rFonts w:ascii="Arial" w:hAnsi="Arial" w:cs="Arial"/>
                <w:color w:val="000000" w:themeColor="text1"/>
                <w:sz w:val="8"/>
                <w:szCs w:val="8"/>
              </w:rPr>
            </w:pPr>
          </w:p>
          <w:p w:rsidR="00C33CA7" w:rsidRPr="00282FFE" w:rsidRDefault="00C33CA7" w:rsidP="00C33CA7">
            <w:pPr>
              <w:rPr>
                <w:rFonts w:ascii="Arial" w:hAnsi="Arial" w:cs="Arial"/>
                <w:color w:val="000000" w:themeColor="text1"/>
              </w:rPr>
            </w:pPr>
            <w:r w:rsidRPr="00282FFE">
              <w:rPr>
                <w:rFonts w:ascii="Arial" w:hAnsi="Arial" w:cs="Arial"/>
                <w:color w:val="000000" w:themeColor="text1"/>
              </w:rPr>
              <w:t xml:space="preserve">To that end, don’t forget our new walking group, which is meeting for its first walk on Saturday 6th September at Higham, near the Thames and Medway Canal. We will walk alongside the water, </w:t>
            </w:r>
            <w:proofErr w:type="gramStart"/>
            <w:r w:rsidRPr="00282FFE">
              <w:rPr>
                <w:rFonts w:ascii="Arial" w:hAnsi="Arial" w:cs="Arial"/>
                <w:color w:val="000000" w:themeColor="text1"/>
              </w:rPr>
              <w:t>then</w:t>
            </w:r>
            <w:proofErr w:type="gramEnd"/>
            <w:r w:rsidRPr="00282FFE">
              <w:rPr>
                <w:rFonts w:ascii="Arial" w:hAnsi="Arial" w:cs="Arial"/>
                <w:color w:val="000000" w:themeColor="text1"/>
              </w:rPr>
              <w:t xml:space="preserve"> turn towards the Napoleonic remains at </w:t>
            </w:r>
            <w:proofErr w:type="spellStart"/>
            <w:r w:rsidRPr="00282FFE">
              <w:rPr>
                <w:rFonts w:ascii="Arial" w:hAnsi="Arial" w:cs="Arial"/>
                <w:color w:val="000000" w:themeColor="text1"/>
              </w:rPr>
              <w:t>Shorne</w:t>
            </w:r>
            <w:proofErr w:type="spellEnd"/>
            <w:r w:rsidRPr="00282FFE">
              <w:rPr>
                <w:rFonts w:ascii="Arial" w:hAnsi="Arial" w:cs="Arial"/>
                <w:color w:val="000000" w:themeColor="text1"/>
              </w:rPr>
              <w:t xml:space="preserve"> Mead Fort, along the sea wall of the Thames before making our way back to our starting point. Fuller details on how to get there and timings will follow. Please let me know if you wish to join us!</w:t>
            </w:r>
          </w:p>
          <w:p w:rsidR="00C33CA7" w:rsidRPr="00282FFE" w:rsidRDefault="00C33CA7" w:rsidP="00C33CA7">
            <w:pPr>
              <w:rPr>
                <w:rFonts w:ascii="Arial" w:hAnsi="Arial" w:cs="Arial"/>
                <w:color w:val="000000" w:themeColor="text1"/>
                <w:sz w:val="8"/>
                <w:szCs w:val="8"/>
              </w:rPr>
            </w:pPr>
          </w:p>
          <w:p w:rsidR="00DD79F1" w:rsidRPr="00282FFE" w:rsidRDefault="00C33CA7" w:rsidP="00C33CA7">
            <w:pPr>
              <w:rPr>
                <w:rFonts w:ascii="Arial" w:hAnsi="Arial" w:cs="Arial"/>
                <w:i/>
                <w:color w:val="000000" w:themeColor="text1"/>
              </w:rPr>
            </w:pPr>
            <w:r w:rsidRPr="00282FFE">
              <w:rPr>
                <w:rFonts w:ascii="Arial" w:hAnsi="Arial" w:cs="Arial"/>
                <w:i/>
                <w:color w:val="000000" w:themeColor="text1"/>
              </w:rPr>
              <w:t>Blessings,    Fr Michael</w:t>
            </w:r>
          </w:p>
        </w:tc>
      </w:tr>
      <w:bookmarkEnd w:id="0"/>
    </w:tbl>
    <w:p w:rsidR="00CA742E" w:rsidRPr="00CA742E" w:rsidRDefault="00CA742E" w:rsidP="00DD79F1">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 w:name="Rod">
    <w:panose1 w:val="02030509050101010101"/>
    <w:charset w:val="B1"/>
    <w:family w:val="modern"/>
    <w:pitch w:val="fixed"/>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BFB7-620F-4E1A-8B3F-648EEAB4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1286</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3</cp:revision>
  <cp:lastPrinted>2006-12-28T16:46:00Z</cp:lastPrinted>
  <dcterms:created xsi:type="dcterms:W3CDTF">2025-08-10T18:32:00Z</dcterms:created>
  <dcterms:modified xsi:type="dcterms:W3CDTF">2006-12-28T16:52:00Z</dcterms:modified>
</cp:coreProperties>
</file>